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B25F2CA" w14:textId="77777777" w:rsidR="009963C1" w:rsidRPr="00AE610A" w:rsidRDefault="00FC75B9">
      <w:pPr>
        <w:rPr>
          <w:rFonts w:asciiTheme="minorHAnsi" w:hAnsiTheme="minorHAnsi"/>
          <w:sz w:val="24"/>
          <w:szCs w:val="24"/>
        </w:rPr>
      </w:pPr>
      <w:r w:rsidRPr="00AE610A">
        <w:rPr>
          <w:rFonts w:asciiTheme="minorHAnsi" w:hAnsiTheme="minorHAnsi"/>
          <w:sz w:val="24"/>
          <w:szCs w:val="24"/>
        </w:rPr>
        <w:t>Goals: Introduce Stateflow charts through experimenting with variables</w:t>
      </w:r>
    </w:p>
    <w:p w14:paraId="69DFEDB9" w14:textId="77777777" w:rsidR="009963C1" w:rsidRPr="00AE610A" w:rsidRDefault="009963C1">
      <w:pPr>
        <w:rPr>
          <w:rFonts w:asciiTheme="minorHAnsi" w:hAnsiTheme="minorHAnsi"/>
          <w:sz w:val="24"/>
          <w:szCs w:val="24"/>
        </w:rPr>
      </w:pPr>
    </w:p>
    <w:p w14:paraId="4EAFB0D7" w14:textId="77777777" w:rsidR="009963C1" w:rsidRPr="00AE610A" w:rsidRDefault="00FC75B9">
      <w:pPr>
        <w:rPr>
          <w:rFonts w:asciiTheme="minorHAnsi" w:hAnsiTheme="minorHAnsi"/>
          <w:sz w:val="24"/>
          <w:szCs w:val="24"/>
        </w:rPr>
      </w:pPr>
      <w:r w:rsidRPr="00AE610A">
        <w:rPr>
          <w:rFonts w:asciiTheme="minorHAnsi" w:hAnsiTheme="minorHAnsi"/>
          <w:sz w:val="24"/>
          <w:szCs w:val="24"/>
        </w:rPr>
        <w:t>Standards Covered:</w:t>
      </w:r>
      <w:r w:rsidR="00AE610A" w:rsidRPr="00AE610A">
        <w:rPr>
          <w:rFonts w:asciiTheme="minorHAnsi" w:hAnsiTheme="minorHAnsi"/>
          <w:sz w:val="24"/>
          <w:szCs w:val="24"/>
        </w:rPr>
        <w:t xml:space="preserve"> </w:t>
      </w:r>
      <w:r w:rsidRPr="00AE610A">
        <w:rPr>
          <w:rFonts w:asciiTheme="minorHAnsi" w:hAnsiTheme="minorHAnsi"/>
          <w:color w:val="FF0000"/>
          <w:sz w:val="24"/>
          <w:szCs w:val="24"/>
        </w:rPr>
        <w:t>(f),</w:t>
      </w:r>
      <w:r w:rsidR="00A3016F">
        <w:rPr>
          <w:rFonts w:asciiTheme="minorHAnsi" w:hAnsiTheme="minorHAnsi"/>
          <w:color w:val="FF0000"/>
          <w:sz w:val="24"/>
          <w:szCs w:val="24"/>
        </w:rPr>
        <w:t xml:space="preserve"> </w:t>
      </w:r>
      <w:r w:rsidRPr="00AE610A">
        <w:rPr>
          <w:rFonts w:asciiTheme="minorHAnsi" w:hAnsiTheme="minorHAnsi"/>
          <w:color w:val="FF0000"/>
          <w:sz w:val="24"/>
          <w:szCs w:val="24"/>
        </w:rPr>
        <w:t>(g),</w:t>
      </w:r>
      <w:r w:rsidR="00A3016F">
        <w:rPr>
          <w:rFonts w:asciiTheme="minorHAnsi" w:hAnsiTheme="minorHAnsi"/>
          <w:color w:val="FF0000"/>
          <w:sz w:val="24"/>
          <w:szCs w:val="24"/>
        </w:rPr>
        <w:t xml:space="preserve"> (h),</w:t>
      </w:r>
      <w:r w:rsidRPr="00AE610A">
        <w:rPr>
          <w:rFonts w:asciiTheme="minorHAnsi" w:hAnsiTheme="minorHAnsi"/>
          <w:color w:val="FF0000"/>
          <w:sz w:val="24"/>
          <w:szCs w:val="24"/>
        </w:rPr>
        <w:t xml:space="preserve"> (i),</w:t>
      </w:r>
      <w:r w:rsidR="00A3016F">
        <w:rPr>
          <w:rFonts w:asciiTheme="minorHAnsi" w:hAnsiTheme="minorHAnsi"/>
          <w:color w:val="FF0000"/>
          <w:sz w:val="24"/>
          <w:szCs w:val="24"/>
        </w:rPr>
        <w:t xml:space="preserve"> </w:t>
      </w:r>
      <w:r w:rsidRPr="00AE610A">
        <w:rPr>
          <w:rFonts w:asciiTheme="minorHAnsi" w:hAnsiTheme="minorHAnsi"/>
          <w:color w:val="FF0000"/>
          <w:sz w:val="24"/>
          <w:szCs w:val="24"/>
        </w:rPr>
        <w:t>(j)</w:t>
      </w:r>
    </w:p>
    <w:p w14:paraId="452011C1" w14:textId="77777777" w:rsidR="009963C1" w:rsidRPr="00AE610A" w:rsidRDefault="009963C1">
      <w:pPr>
        <w:rPr>
          <w:rFonts w:asciiTheme="minorHAnsi" w:hAnsiTheme="minorHAnsi"/>
          <w:sz w:val="24"/>
          <w:szCs w:val="24"/>
        </w:rPr>
      </w:pPr>
    </w:p>
    <w:p w14:paraId="7A55F74B" w14:textId="77777777" w:rsidR="009963C1" w:rsidRPr="00AE610A" w:rsidRDefault="00FC75B9">
      <w:pPr>
        <w:rPr>
          <w:rFonts w:asciiTheme="minorHAnsi" w:hAnsiTheme="minorHAnsi"/>
          <w:sz w:val="24"/>
          <w:szCs w:val="24"/>
        </w:rPr>
      </w:pPr>
      <w:r w:rsidRPr="00AE610A">
        <w:rPr>
          <w:rFonts w:asciiTheme="minorHAnsi" w:hAnsiTheme="minorHAnsi"/>
          <w:sz w:val="24"/>
          <w:szCs w:val="24"/>
        </w:rPr>
        <w:t>Sequence:</w:t>
      </w:r>
    </w:p>
    <w:p w14:paraId="4EFD04D0" w14:textId="77777777" w:rsidR="009963C1" w:rsidRPr="00AE610A" w:rsidRDefault="009963C1">
      <w:pPr>
        <w:rPr>
          <w:rFonts w:asciiTheme="minorHAnsi" w:hAnsiTheme="minorHAnsi"/>
          <w:sz w:val="24"/>
          <w:szCs w:val="24"/>
        </w:rPr>
      </w:pPr>
    </w:p>
    <w:p w14:paraId="5BAE701C" w14:textId="77777777" w:rsidR="009963C1" w:rsidRPr="00AE610A" w:rsidRDefault="00FC75B9">
      <w:pPr>
        <w:rPr>
          <w:rFonts w:asciiTheme="minorHAnsi" w:hAnsiTheme="minorHAnsi"/>
          <w:sz w:val="24"/>
          <w:szCs w:val="24"/>
        </w:rPr>
      </w:pPr>
      <w:r w:rsidRPr="00AE610A">
        <w:rPr>
          <w:rFonts w:asciiTheme="minorHAnsi" w:hAnsiTheme="minorHAnsi"/>
          <w:sz w:val="24"/>
          <w:szCs w:val="24"/>
        </w:rPr>
        <w:t xml:space="preserve">The objective is to experiment with the proximity sensor. Different colored lights are to turn on at a variety of distances from the robot. These distances must be tested and recorded in external mode by creating the following code. Note: be sure to check that everyone’s external mode configuration is setup correctly. </w:t>
      </w:r>
    </w:p>
    <w:p w14:paraId="4E0FC620" w14:textId="77777777" w:rsidR="009963C1" w:rsidRPr="00AE610A" w:rsidRDefault="009963C1">
      <w:pPr>
        <w:rPr>
          <w:rFonts w:asciiTheme="minorHAnsi" w:hAnsiTheme="minorHAnsi"/>
          <w:sz w:val="24"/>
          <w:szCs w:val="24"/>
        </w:rPr>
      </w:pPr>
    </w:p>
    <w:p w14:paraId="4E309F4D" w14:textId="77777777" w:rsidR="009963C1" w:rsidRDefault="00FC75B9">
      <w:pPr>
        <w:numPr>
          <w:ilvl w:val="0"/>
          <w:numId w:val="1"/>
        </w:numPr>
        <w:ind w:hanging="360"/>
        <w:contextualSpacing/>
        <w:rPr>
          <w:rFonts w:asciiTheme="minorHAnsi" w:hAnsiTheme="minorHAnsi"/>
          <w:sz w:val="24"/>
          <w:szCs w:val="24"/>
        </w:rPr>
      </w:pPr>
      <w:r w:rsidRPr="00AE610A">
        <w:rPr>
          <w:rFonts w:asciiTheme="minorHAnsi" w:hAnsiTheme="minorHAnsi"/>
          <w:sz w:val="24"/>
          <w:szCs w:val="24"/>
        </w:rPr>
        <w:t xml:space="preserve">With students create the following model in the Simulink workplane. You can also open up the completed model, reference: </w:t>
      </w:r>
      <w:r w:rsidRPr="00AE610A">
        <w:rPr>
          <w:rFonts w:asciiTheme="minorHAnsi" w:hAnsiTheme="minorHAnsi"/>
          <w:color w:val="FF0000"/>
          <w:sz w:val="24"/>
          <w:szCs w:val="24"/>
        </w:rPr>
        <w:t>StateFlowRGBlentWithProximity.slx</w:t>
      </w:r>
      <w:r w:rsidRPr="00AE610A">
        <w:rPr>
          <w:rFonts w:asciiTheme="minorHAnsi" w:hAnsiTheme="minorHAnsi"/>
          <w:sz w:val="24"/>
          <w:szCs w:val="24"/>
        </w:rPr>
        <w:t>:</w:t>
      </w:r>
    </w:p>
    <w:p w14:paraId="3A5C3978" w14:textId="77777777" w:rsidR="00AE610A" w:rsidRPr="00AE610A" w:rsidRDefault="00AE610A" w:rsidP="00AE610A">
      <w:pPr>
        <w:contextualSpacing/>
        <w:rPr>
          <w:rFonts w:asciiTheme="minorHAnsi" w:hAnsiTheme="minorHAnsi"/>
          <w:sz w:val="24"/>
          <w:szCs w:val="24"/>
        </w:rPr>
      </w:pPr>
      <w:r w:rsidRPr="00AE610A">
        <w:rPr>
          <w:rFonts w:asciiTheme="minorHAnsi" w:hAnsiTheme="minorHAnsi"/>
          <w:noProof/>
          <w:sz w:val="24"/>
          <w:szCs w:val="24"/>
        </w:rPr>
        <w:drawing>
          <wp:inline distT="114300" distB="114300" distL="114300" distR="114300" wp14:anchorId="338ACFE1" wp14:editId="6F55A854">
            <wp:extent cx="5943600" cy="1574800"/>
            <wp:effectExtent l="0" t="0" r="0" b="6350"/>
            <wp:docPr id="2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74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AE610A">
        <w:rPr>
          <w:rFonts w:asciiTheme="minorHAnsi" w:hAnsiTheme="minorHAnsi"/>
          <w:sz w:val="24"/>
          <w:szCs w:val="24"/>
        </w:rPr>
        <w:t xml:space="preserve"> </w:t>
      </w:r>
    </w:p>
    <w:p w14:paraId="7F158B07" w14:textId="77777777" w:rsidR="00AE610A" w:rsidRDefault="00AE610A" w:rsidP="00AE610A">
      <w:pPr>
        <w:numPr>
          <w:ilvl w:val="0"/>
          <w:numId w:val="1"/>
        </w:numPr>
        <w:ind w:hanging="360"/>
        <w:contextualSpacing/>
        <w:rPr>
          <w:rFonts w:asciiTheme="minorHAnsi" w:hAnsiTheme="minorHAnsi"/>
          <w:sz w:val="24"/>
          <w:szCs w:val="24"/>
        </w:rPr>
      </w:pPr>
      <w:r w:rsidRPr="00AE610A">
        <w:rPr>
          <w:rFonts w:asciiTheme="minorHAnsi" w:hAnsiTheme="minorHAns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F4B45F6" wp14:editId="55C7B3D3">
            <wp:simplePos x="0" y="0"/>
            <wp:positionH relativeFrom="column">
              <wp:posOffset>150308</wp:posOffset>
            </wp:positionH>
            <wp:positionV relativeFrom="paragraph">
              <wp:posOffset>450140</wp:posOffset>
            </wp:positionV>
            <wp:extent cx="5943600" cy="3619500"/>
            <wp:effectExtent l="0" t="0" r="0" b="0"/>
            <wp:wrapSquare wrapText="bothSides"/>
            <wp:docPr id="1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19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610A">
        <w:rPr>
          <w:rFonts w:asciiTheme="minorHAnsi" w:hAnsiTheme="minorHAnsi"/>
          <w:sz w:val="24"/>
          <w:szCs w:val="24"/>
        </w:rPr>
        <w:t>Have students experiment with changing the prox and r,g and b values in the charts. Show them where to find an RGB color table online.</w:t>
      </w:r>
      <w:r w:rsidRPr="00AE610A">
        <w:rPr>
          <w:rFonts w:asciiTheme="minorHAnsi" w:hAnsiTheme="minorHAnsi"/>
          <w:noProof/>
          <w:sz w:val="24"/>
          <w:szCs w:val="24"/>
        </w:rPr>
        <w:t xml:space="preserve"> </w:t>
      </w:r>
    </w:p>
    <w:p w14:paraId="788394F5" w14:textId="77777777" w:rsidR="009963C1" w:rsidRPr="00AE610A" w:rsidRDefault="00FC75B9" w:rsidP="00AE610A">
      <w:pPr>
        <w:numPr>
          <w:ilvl w:val="0"/>
          <w:numId w:val="1"/>
        </w:numPr>
        <w:ind w:hanging="360"/>
        <w:contextualSpacing/>
        <w:rPr>
          <w:rFonts w:asciiTheme="minorHAnsi" w:hAnsiTheme="minorHAnsi"/>
          <w:sz w:val="24"/>
          <w:szCs w:val="24"/>
        </w:rPr>
      </w:pPr>
      <w:r w:rsidRPr="00AE610A">
        <w:rPr>
          <w:rFonts w:asciiTheme="minorHAnsi" w:hAnsiTheme="minorHAnsi"/>
          <w:sz w:val="24"/>
          <w:szCs w:val="24"/>
        </w:rPr>
        <w:lastRenderedPageBreak/>
        <w:t xml:space="preserve">Discuss the Stateflow model and how it flows. Check for student understanding by proposing additions to the model </w:t>
      </w:r>
      <w:r w:rsidRPr="00AE610A">
        <w:rPr>
          <w:rFonts w:asciiTheme="minorHAnsi" w:hAnsiTheme="minorHAnsi"/>
          <w:i/>
          <w:sz w:val="24"/>
          <w:szCs w:val="24"/>
        </w:rPr>
        <w:t>(30 min)</w:t>
      </w:r>
    </w:p>
    <w:p w14:paraId="6AF6804D" w14:textId="77777777" w:rsidR="009963C1" w:rsidRPr="00AE610A" w:rsidRDefault="009963C1">
      <w:pPr>
        <w:rPr>
          <w:rFonts w:asciiTheme="minorHAnsi" w:hAnsiTheme="minorHAnsi"/>
          <w:sz w:val="24"/>
          <w:szCs w:val="24"/>
        </w:rPr>
      </w:pPr>
    </w:p>
    <w:p w14:paraId="0DA4E936" w14:textId="77777777" w:rsidR="00A3016F" w:rsidRDefault="00FC75B9">
      <w:pPr>
        <w:rPr>
          <w:rFonts w:asciiTheme="minorHAnsi" w:hAnsiTheme="minorHAnsi"/>
          <w:sz w:val="24"/>
          <w:szCs w:val="24"/>
        </w:rPr>
      </w:pPr>
      <w:r w:rsidRPr="00AE610A">
        <w:rPr>
          <w:rFonts w:asciiTheme="minorHAnsi" w:hAnsiTheme="minorHAnsi"/>
          <w:sz w:val="24"/>
          <w:szCs w:val="24"/>
        </w:rPr>
        <w:t xml:space="preserve">Evaluation: </w:t>
      </w:r>
      <w:r w:rsidR="00A3016F">
        <w:rPr>
          <w:rFonts w:asciiTheme="minorHAnsi" w:hAnsiTheme="minorHAnsi"/>
          <w:sz w:val="24"/>
          <w:szCs w:val="24"/>
        </w:rPr>
        <w:t xml:space="preserve"> </w:t>
      </w:r>
    </w:p>
    <w:p w14:paraId="0A936B00" w14:textId="48B57F18" w:rsidR="009963C1" w:rsidRDefault="00FC75B9" w:rsidP="006964CA">
      <w:pPr>
        <w:pStyle w:val="ListParagraph"/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6964CA">
        <w:rPr>
          <w:rFonts w:asciiTheme="minorHAnsi" w:hAnsiTheme="minorHAnsi"/>
          <w:sz w:val="24"/>
          <w:szCs w:val="24"/>
        </w:rPr>
        <w:t xml:space="preserve">All students have created their version of </w:t>
      </w:r>
      <w:r w:rsidRPr="006964CA">
        <w:rPr>
          <w:rFonts w:asciiTheme="minorHAnsi" w:hAnsiTheme="minorHAnsi"/>
          <w:color w:val="FF0000"/>
          <w:sz w:val="24"/>
          <w:szCs w:val="24"/>
        </w:rPr>
        <w:t xml:space="preserve">StateFlowRGBlentWithProximity.slx </w:t>
      </w:r>
      <w:r w:rsidRPr="006964CA">
        <w:rPr>
          <w:rFonts w:asciiTheme="minorHAnsi" w:hAnsiTheme="minorHAnsi"/>
          <w:sz w:val="24"/>
          <w:szCs w:val="24"/>
        </w:rPr>
        <w:t>“Color Machine.” And can explain the colors they have added to each node.</w:t>
      </w:r>
    </w:p>
    <w:p w14:paraId="75D98479" w14:textId="37588E61" w:rsidR="00814CB6" w:rsidRDefault="00814CB6" w:rsidP="00814CB6"/>
    <w:p w14:paraId="5B5ADE07" w14:textId="377D0D55" w:rsidR="00814CB6" w:rsidRDefault="00814CB6" w:rsidP="00814CB6"/>
    <w:p w14:paraId="1D807A16" w14:textId="77777777" w:rsidR="00814CB6" w:rsidRDefault="00814CB6" w:rsidP="00814CB6"/>
    <w:p w14:paraId="64D858A9" w14:textId="77777777" w:rsidR="00814CB6" w:rsidRDefault="00814CB6" w:rsidP="00814CB6"/>
    <w:p w14:paraId="5ACE2DD9" w14:textId="77777777" w:rsidR="00814CB6" w:rsidRDefault="00814CB6" w:rsidP="00814CB6"/>
    <w:p w14:paraId="32C1D199" w14:textId="77777777" w:rsidR="00814CB6" w:rsidRDefault="00814CB6" w:rsidP="00814CB6">
      <w:pPr>
        <w:rPr>
          <w:sz w:val="18"/>
        </w:rPr>
      </w:pPr>
      <w:r>
        <w:rPr>
          <w:noProof/>
        </w:rPr>
        <w:drawing>
          <wp:inline distT="0" distB="0" distL="0" distR="0" wp14:anchorId="135C981F" wp14:editId="62448BCA">
            <wp:extent cx="1054510" cy="371475"/>
            <wp:effectExtent l="0" t="0" r="0" b="0"/>
            <wp:docPr id="18" name="Picture 18" descr="Creative Commons Lice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e Commons License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07" cy="37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2A669" w14:textId="77777777" w:rsidR="00814CB6" w:rsidRPr="00BA1744" w:rsidRDefault="00814CB6" w:rsidP="00814CB6">
      <w:pPr>
        <w:rPr>
          <w:sz w:val="18"/>
        </w:rPr>
      </w:pPr>
    </w:p>
    <w:p w14:paraId="2506DD18" w14:textId="77777777" w:rsidR="00814CB6" w:rsidRPr="00BA1744" w:rsidRDefault="00814CB6" w:rsidP="00814CB6">
      <w:pPr>
        <w:spacing w:after="180"/>
        <w:jc w:val="both"/>
        <w:rPr>
          <w:rFonts w:ascii="Calibri" w:hAnsi="Calibri"/>
          <w:sz w:val="20"/>
          <w:szCs w:val="20"/>
        </w:rPr>
      </w:pPr>
      <w:r w:rsidRPr="00BA1744">
        <w:rPr>
          <w:sz w:val="20"/>
          <w:szCs w:val="20"/>
        </w:rPr>
        <w:t>This work is licensed under a </w:t>
      </w:r>
      <w:hyperlink r:id="rId15" w:history="1">
        <w:r w:rsidRPr="00BA1744">
          <w:rPr>
            <w:rStyle w:val="Hyperlink"/>
            <w:sz w:val="20"/>
            <w:szCs w:val="20"/>
          </w:rPr>
          <w:t>Creative Commons Attribution-ShareAlike 4.0 International License</w:t>
        </w:r>
      </w:hyperlink>
      <w:r w:rsidRPr="00BA1744">
        <w:rPr>
          <w:sz w:val="20"/>
          <w:szCs w:val="20"/>
        </w:rPr>
        <w:t>.</w:t>
      </w:r>
    </w:p>
    <w:p w14:paraId="53753F02" w14:textId="77777777" w:rsidR="00814CB6" w:rsidRPr="00814CB6" w:rsidRDefault="00814CB6" w:rsidP="00814CB6">
      <w:pPr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sectPr w:rsidR="00814CB6" w:rsidRPr="00814CB6">
      <w:headerReference w:type="default" r:id="rId1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63963C" w14:textId="77777777" w:rsidR="00FC75B9" w:rsidRDefault="00FC75B9" w:rsidP="00AE610A">
      <w:pPr>
        <w:spacing w:line="240" w:lineRule="auto"/>
      </w:pPr>
      <w:r>
        <w:separator/>
      </w:r>
    </w:p>
  </w:endnote>
  <w:endnote w:type="continuationSeparator" w:id="0">
    <w:p w14:paraId="5E874B85" w14:textId="77777777" w:rsidR="00FC75B9" w:rsidRDefault="00FC75B9" w:rsidP="00AE61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B49BA" w14:textId="77777777" w:rsidR="00FC75B9" w:rsidRDefault="00FC75B9" w:rsidP="00AE610A">
      <w:pPr>
        <w:spacing w:line="240" w:lineRule="auto"/>
      </w:pPr>
      <w:r>
        <w:separator/>
      </w:r>
    </w:p>
  </w:footnote>
  <w:footnote w:type="continuationSeparator" w:id="0">
    <w:p w14:paraId="3D280564" w14:textId="77777777" w:rsidR="00FC75B9" w:rsidRDefault="00FC75B9" w:rsidP="00AE61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96A99" w14:textId="77777777" w:rsidR="00AE610A" w:rsidRPr="00AE610A" w:rsidRDefault="00AE610A" w:rsidP="00AE610A">
    <w:pPr>
      <w:pStyle w:val="Header"/>
      <w:jc w:val="center"/>
      <w:rPr>
        <w:rFonts w:asciiTheme="majorHAnsi" w:hAnsiTheme="majorHAnsi"/>
        <w:b/>
        <w:sz w:val="28"/>
        <w:szCs w:val="28"/>
      </w:rPr>
    </w:pPr>
    <w:r w:rsidRPr="00AE610A">
      <w:rPr>
        <w:rFonts w:asciiTheme="majorHAnsi" w:hAnsiTheme="majorHAnsi"/>
        <w:b/>
        <w:sz w:val="28"/>
        <w:szCs w:val="28"/>
      </w:rPr>
      <w:t>Instructor Reference: Lesson 1 Unit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25A88"/>
    <w:multiLevelType w:val="hybridMultilevel"/>
    <w:tmpl w:val="BE9A97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737F11"/>
    <w:multiLevelType w:val="multilevel"/>
    <w:tmpl w:val="03EA679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963C1"/>
    <w:rsid w:val="006964CA"/>
    <w:rsid w:val="00814CB6"/>
    <w:rsid w:val="009963C1"/>
    <w:rsid w:val="00A3016F"/>
    <w:rsid w:val="00AE610A"/>
    <w:rsid w:val="00FC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D79EC"/>
  <w15:docId w15:val="{886040CD-86CE-463C-B376-DF2BB7E76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AE610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10A"/>
  </w:style>
  <w:style w:type="paragraph" w:styleId="Footer">
    <w:name w:val="footer"/>
    <w:basedOn w:val="Normal"/>
    <w:link w:val="FooterChar"/>
    <w:uiPriority w:val="99"/>
    <w:unhideWhenUsed/>
    <w:rsid w:val="00AE610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10A"/>
  </w:style>
  <w:style w:type="paragraph" w:styleId="ListParagraph">
    <w:name w:val="List Paragraph"/>
    <w:basedOn w:val="Normal"/>
    <w:uiPriority w:val="34"/>
    <w:qFormat/>
    <w:rsid w:val="00AE61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4C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creativecommons.org/licenses/by-sa/4.0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3.png@01D1E765.3EDC8E9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c85acdc-a394-4ae0-8c72-fb4a95b3d573">FV3TYEPWNNQC-3235-10653</_dlc_DocId>
    <_dlc_DocIdUrl xmlns="5c85acdc-a394-4ae0-8c72-fb4a95b3d573">
      <Url>http://sharepoint.mathworks.com/marketing/edu/els/_layouts/15/DocIdRedir.aspx?ID=FV3TYEPWNNQC-3235-10653</Url>
      <Description>FV3TYEPWNNQC-3235-10653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D3081CB64B2D4F8F2370307D362A92" ma:contentTypeVersion="1" ma:contentTypeDescription="Create a new document." ma:contentTypeScope="" ma:versionID="33157d11348a2c2159d96730b9ca64a7">
  <xsd:schema xmlns:xsd="http://www.w3.org/2001/XMLSchema" xmlns:xs="http://www.w3.org/2001/XMLSchema" xmlns:p="http://schemas.microsoft.com/office/2006/metadata/properties" xmlns:ns2="5c85acdc-a394-4ae0-8c72-fb4a95b3d573" xmlns:ns3="1e7aaee8-c399-46de-aa48-ced854d8e421" targetNamespace="http://schemas.microsoft.com/office/2006/metadata/properties" ma:root="true" ma:fieldsID="16fea678b47845e498ee5f98fabdc016" ns2:_="" ns3:_="">
    <xsd:import namespace="5c85acdc-a394-4ae0-8c72-fb4a95b3d573"/>
    <xsd:import namespace="1e7aaee8-c399-46de-aa48-ced854d8e4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5acdc-a394-4ae0-8c72-fb4a95b3d5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7aaee8-c399-46de-aa48-ced854d8e42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D32AF6-706C-4FA9-9B64-BC6F56DC8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DAB0AB-C5C8-4EE3-9803-09E17523FA49}">
  <ds:schemaRefs>
    <ds:schemaRef ds:uri="http://purl.org/dc/dcmitype/"/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1e7aaee8-c399-46de-aa48-ced854d8e4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5c85acdc-a394-4ae0-8c72-fb4a95b3d573"/>
  </ds:schemaRefs>
</ds:datastoreItem>
</file>

<file path=customXml/itemProps3.xml><?xml version="1.0" encoding="utf-8"?>
<ds:datastoreItem xmlns:ds="http://schemas.openxmlformats.org/officeDocument/2006/customXml" ds:itemID="{C2FDB00E-4534-433D-BAD2-53D0E976046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7D8A96E-1940-4D98-B9A5-773BF3382D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5acdc-a394-4ae0-8c72-fb4a95b3d573"/>
    <ds:schemaRef ds:uri="1e7aaee8-c399-46de-aa48-ced854d8e4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Akash Gopisetty</cp:lastModifiedBy>
  <cp:revision>5</cp:revision>
  <dcterms:created xsi:type="dcterms:W3CDTF">2016-08-12T13:19:00Z</dcterms:created>
  <dcterms:modified xsi:type="dcterms:W3CDTF">2016-10-12T19:27:00Z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0x0101006DD3081CB64B2D4F8F2370307D362A92</vt:lpwstr>
  </property>
  <property fmtid="{D5CDD505-2E9C-101B-9397-08002B2CF9AE}" pid="3" name="_dlc_DocIdItemGuid">
    <vt:lpwstr>c46502b6-9b11-4f38-a4ca-4c62b8345b6e</vt:lpwstr>
  </property>
</Properties>
</file>